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1A056" w14:textId="77777777" w:rsidR="00F36535" w:rsidRPr="00F36535" w:rsidRDefault="00F36535" w:rsidP="00F36535">
      <w:pPr>
        <w:shd w:val="clear" w:color="auto" w:fill="FFFFFF"/>
        <w:spacing w:after="225" w:line="240" w:lineRule="auto"/>
        <w:outlineLvl w:val="0"/>
        <w:rPr>
          <w:rFonts w:ascii="Helvetica" w:eastAsia="Times New Roman" w:hAnsi="Helvetica" w:cs="Times New Roman"/>
          <w:b/>
          <w:bCs/>
          <w:color w:val="000000"/>
          <w:kern w:val="36"/>
          <w:sz w:val="81"/>
          <w:szCs w:val="81"/>
        </w:rPr>
      </w:pPr>
      <w:r w:rsidRPr="00F36535">
        <w:rPr>
          <w:rFonts w:ascii="Helvetica" w:eastAsia="Times New Roman" w:hAnsi="Helvetica" w:cs="Times New Roman"/>
          <w:b/>
          <w:bCs/>
          <w:color w:val="000000"/>
          <w:kern w:val="36"/>
          <w:sz w:val="81"/>
          <w:szCs w:val="81"/>
        </w:rPr>
        <w:t>Pending home sales plummet in April, but demand is showing signs of a rebound</w:t>
      </w:r>
    </w:p>
    <w:p w14:paraId="2180CB1A" w14:textId="77777777" w:rsidR="00F36535" w:rsidRPr="00F36535" w:rsidRDefault="00F36535" w:rsidP="00F36535">
      <w:pPr>
        <w:shd w:val="clear" w:color="auto" w:fill="FFFFFF"/>
        <w:spacing w:line="240" w:lineRule="auto"/>
        <w:rPr>
          <w:rFonts w:ascii="Helvetica" w:eastAsia="Times New Roman" w:hAnsi="Helvetica" w:cs="Times New Roman"/>
          <w:b/>
          <w:bCs/>
          <w:caps/>
          <w:color w:val="747474"/>
          <w:spacing w:val="18"/>
          <w:sz w:val="18"/>
          <w:szCs w:val="18"/>
        </w:rPr>
      </w:pPr>
      <w:r w:rsidRPr="00F36535">
        <w:rPr>
          <w:rFonts w:ascii="Helvetica" w:eastAsia="Times New Roman" w:hAnsi="Helvetica" w:cs="Times New Roman"/>
          <w:b/>
          <w:bCs/>
          <w:caps/>
          <w:color w:val="747474"/>
          <w:spacing w:val="18"/>
          <w:sz w:val="18"/>
          <w:szCs w:val="18"/>
        </w:rPr>
        <w:t>PUBLISHED THU, MAY 28 202010:00 AM EDTUPDATED THU, MAY 28 202010:56 AM EDT</w:t>
      </w:r>
    </w:p>
    <w:p w14:paraId="64FC5F56" w14:textId="77777777" w:rsidR="00F36535" w:rsidRPr="00F36535" w:rsidRDefault="00F36535" w:rsidP="00F36535">
      <w:pPr>
        <w:spacing w:line="240" w:lineRule="auto"/>
        <w:rPr>
          <w:rFonts w:ascii="Helvetica" w:eastAsia="Times New Roman" w:hAnsi="Helvetica" w:cs="Times New Roman"/>
          <w:color w:val="000000"/>
          <w:sz w:val="27"/>
          <w:szCs w:val="27"/>
        </w:rPr>
      </w:pPr>
      <w:hyperlink r:id="rId8" w:history="1">
        <w:r w:rsidRPr="00F36535">
          <w:rPr>
            <w:rFonts w:ascii="Helvetica" w:eastAsia="Times New Roman" w:hAnsi="Helvetica" w:cs="Times New Roman"/>
            <w:b/>
            <w:bCs/>
            <w:color w:val="000000"/>
            <w:spacing w:val="7"/>
            <w:sz w:val="18"/>
            <w:szCs w:val="18"/>
            <w:u w:val="single"/>
          </w:rPr>
          <w:t xml:space="preserve">Diana </w:t>
        </w:r>
        <w:proofErr w:type="spellStart"/>
        <w:r w:rsidRPr="00F36535">
          <w:rPr>
            <w:rFonts w:ascii="Helvetica" w:eastAsia="Times New Roman" w:hAnsi="Helvetica" w:cs="Times New Roman"/>
            <w:b/>
            <w:bCs/>
            <w:color w:val="000000"/>
            <w:spacing w:val="7"/>
            <w:sz w:val="18"/>
            <w:szCs w:val="18"/>
            <w:u w:val="single"/>
          </w:rPr>
          <w:t>Olick</w:t>
        </w:r>
      </w:hyperlink>
      <w:hyperlink r:id="rId9" w:tgtFrame="_blank" w:history="1">
        <w:r w:rsidRPr="00F36535">
          <w:rPr>
            <w:rFonts w:ascii="Helvetica" w:eastAsia="Times New Roman" w:hAnsi="Helvetica" w:cs="Times New Roman"/>
            <w:b/>
            <w:bCs/>
            <w:caps/>
            <w:color w:val="2077B6"/>
            <w:spacing w:val="18"/>
            <w:sz w:val="15"/>
            <w:szCs w:val="15"/>
            <w:u w:val="single"/>
          </w:rPr>
          <w:t>@IN</w:t>
        </w:r>
        <w:proofErr w:type="spellEnd"/>
        <w:r w:rsidRPr="00F36535">
          <w:rPr>
            <w:rFonts w:ascii="Helvetica" w:eastAsia="Times New Roman" w:hAnsi="Helvetica" w:cs="Times New Roman"/>
            <w:b/>
            <w:bCs/>
            <w:caps/>
            <w:color w:val="2077B6"/>
            <w:spacing w:val="18"/>
            <w:sz w:val="15"/>
            <w:szCs w:val="15"/>
            <w:u w:val="single"/>
          </w:rPr>
          <w:t>/DIANAOLICK</w:t>
        </w:r>
      </w:hyperlink>
      <w:hyperlink r:id="rId10" w:tgtFrame="_blank" w:history="1">
        <w:r w:rsidRPr="00F36535">
          <w:rPr>
            <w:rFonts w:ascii="Helvetica" w:eastAsia="Times New Roman" w:hAnsi="Helvetica" w:cs="Times New Roman"/>
            <w:b/>
            <w:bCs/>
            <w:caps/>
            <w:color w:val="2077B6"/>
            <w:spacing w:val="18"/>
            <w:sz w:val="15"/>
            <w:szCs w:val="15"/>
            <w:u w:val="single"/>
          </w:rPr>
          <w:t>@DIANAOLICKCNBC</w:t>
        </w:r>
      </w:hyperlink>
      <w:hyperlink r:id="rId11" w:tgtFrame="_blank" w:history="1">
        <w:r w:rsidRPr="00F36535">
          <w:rPr>
            <w:rFonts w:ascii="Helvetica" w:eastAsia="Times New Roman" w:hAnsi="Helvetica" w:cs="Times New Roman"/>
            <w:b/>
            <w:bCs/>
            <w:caps/>
            <w:color w:val="2077B6"/>
            <w:spacing w:val="18"/>
            <w:sz w:val="15"/>
            <w:szCs w:val="15"/>
            <w:u w:val="single"/>
          </w:rPr>
          <w:t>@DIANAOLICK</w:t>
        </w:r>
      </w:hyperlink>
    </w:p>
    <w:p w14:paraId="40E25D9A" w14:textId="77777777" w:rsidR="00F36535" w:rsidRPr="00F36535" w:rsidRDefault="00F36535" w:rsidP="00F36535">
      <w:pPr>
        <w:spacing w:line="240" w:lineRule="auto"/>
        <w:rPr>
          <w:rFonts w:ascii="Helvetica" w:eastAsia="Times New Roman" w:hAnsi="Helvetica" w:cs="Times New Roman"/>
          <w:b/>
          <w:bCs/>
          <w:caps/>
          <w:color w:val="002F6C"/>
          <w:spacing w:val="9"/>
          <w:sz w:val="27"/>
          <w:szCs w:val="27"/>
        </w:rPr>
      </w:pPr>
      <w:r w:rsidRPr="00F36535">
        <w:rPr>
          <w:rFonts w:ascii="Helvetica" w:eastAsia="Times New Roman" w:hAnsi="Helvetica" w:cs="Times New Roman"/>
          <w:b/>
          <w:bCs/>
          <w:caps/>
          <w:color w:val="002F6C"/>
          <w:spacing w:val="9"/>
          <w:sz w:val="27"/>
          <w:szCs w:val="27"/>
        </w:rPr>
        <w:t>KEY POINTS</w:t>
      </w:r>
    </w:p>
    <w:p w14:paraId="472DC459" w14:textId="77777777" w:rsidR="00F36535" w:rsidRPr="00F36535" w:rsidRDefault="00F36535" w:rsidP="00F36535">
      <w:pPr>
        <w:numPr>
          <w:ilvl w:val="0"/>
          <w:numId w:val="1"/>
        </w:numPr>
        <w:spacing w:after="450" w:line="240" w:lineRule="auto"/>
        <w:ind w:left="-225"/>
        <w:rPr>
          <w:rFonts w:ascii="Helvetica" w:eastAsia="Times New Roman" w:hAnsi="Helvetica" w:cs="Times New Roman"/>
          <w:color w:val="171717"/>
          <w:sz w:val="24"/>
          <w:szCs w:val="24"/>
        </w:rPr>
      </w:pPr>
      <w:r w:rsidRPr="00F36535">
        <w:rPr>
          <w:rFonts w:ascii="Helvetica" w:eastAsia="Times New Roman" w:hAnsi="Helvetica" w:cs="Times New Roman"/>
          <w:color w:val="171717"/>
          <w:sz w:val="24"/>
          <w:szCs w:val="24"/>
        </w:rPr>
        <w:t>Pending home sales, which measure signed contracts on existing homes, fell a steeper-than-expected 21.8% in April, compared with March, according to the National Association of Realtors.</w:t>
      </w:r>
    </w:p>
    <w:p w14:paraId="41D25749" w14:textId="77777777" w:rsidR="00F36535" w:rsidRPr="00F36535" w:rsidRDefault="00F36535" w:rsidP="00F36535">
      <w:pPr>
        <w:numPr>
          <w:ilvl w:val="0"/>
          <w:numId w:val="1"/>
        </w:numPr>
        <w:spacing w:after="450" w:line="240" w:lineRule="auto"/>
        <w:ind w:left="-225"/>
        <w:rPr>
          <w:rFonts w:ascii="Helvetica" w:eastAsia="Times New Roman" w:hAnsi="Helvetica" w:cs="Times New Roman"/>
          <w:color w:val="171717"/>
          <w:sz w:val="24"/>
          <w:szCs w:val="24"/>
        </w:rPr>
      </w:pPr>
      <w:r w:rsidRPr="00F36535">
        <w:rPr>
          <w:rFonts w:ascii="Helvetica" w:eastAsia="Times New Roman" w:hAnsi="Helvetica" w:cs="Times New Roman"/>
          <w:color w:val="171717"/>
          <w:sz w:val="24"/>
          <w:szCs w:val="24"/>
        </w:rPr>
        <w:t>Sales were down 33.8% compared with April 2019. That is the largest decline since the NAR began tracking this metric in January 2001.</w:t>
      </w:r>
    </w:p>
    <w:p w14:paraId="3D6B53E7" w14:textId="77777777" w:rsidR="00F36535" w:rsidRPr="00F36535" w:rsidRDefault="00F36535" w:rsidP="00F36535">
      <w:pPr>
        <w:numPr>
          <w:ilvl w:val="0"/>
          <w:numId w:val="1"/>
        </w:numPr>
        <w:spacing w:line="240" w:lineRule="auto"/>
        <w:ind w:left="-225"/>
        <w:rPr>
          <w:rFonts w:ascii="Helvetica" w:eastAsia="Times New Roman" w:hAnsi="Helvetica" w:cs="Times New Roman"/>
          <w:color w:val="171717"/>
          <w:sz w:val="24"/>
          <w:szCs w:val="24"/>
        </w:rPr>
      </w:pPr>
      <w:r w:rsidRPr="00F36535">
        <w:rPr>
          <w:rFonts w:ascii="Helvetica" w:eastAsia="Times New Roman" w:hAnsi="Helvetica" w:cs="Times New Roman"/>
          <w:color w:val="171717"/>
          <w:sz w:val="24"/>
          <w:szCs w:val="24"/>
        </w:rPr>
        <w:t>Demand, however, is already coming back, and the housing picture is starting to brighten.</w:t>
      </w:r>
    </w:p>
    <w:p w14:paraId="597E8A3A" w14:textId="77777777" w:rsidR="00F36535" w:rsidRPr="00F36535" w:rsidRDefault="00F36535" w:rsidP="00F36535">
      <w:pPr>
        <w:shd w:val="clear" w:color="auto" w:fill="D7E1E4"/>
        <w:spacing w:line="240" w:lineRule="auto"/>
        <w:rPr>
          <w:rFonts w:ascii="Helvetica" w:eastAsia="Times New Roman" w:hAnsi="Helvetica" w:cs="Times New Roman"/>
          <w:color w:val="000000"/>
          <w:sz w:val="27"/>
          <w:szCs w:val="27"/>
        </w:rPr>
      </w:pPr>
      <w:r w:rsidRPr="00F36535">
        <w:rPr>
          <w:rFonts w:ascii="Helvetica" w:eastAsia="Times New Roman" w:hAnsi="Helvetica" w:cs="Times New Roman"/>
          <w:noProof/>
          <w:color w:val="000000"/>
          <w:sz w:val="27"/>
          <w:szCs w:val="27"/>
        </w:rPr>
        <w:lastRenderedPageBreak/>
        <w:drawing>
          <wp:inline distT="0" distB="0" distL="0" distR="0" wp14:anchorId="386F435E" wp14:editId="1F783DA0">
            <wp:extent cx="6457950" cy="3629025"/>
            <wp:effectExtent l="0" t="0" r="0" b="9525"/>
            <wp:docPr id="1" name="Picture 1" descr="A &quot;For Sale&quot; sign is seen in front of a home on May 30, 2019 in Miami,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uot;For Sale&quot; sign is seen in front of a home on May 30, 2019 in Miami, Flori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7950" cy="3629025"/>
                    </a:xfrm>
                    <a:prstGeom prst="rect">
                      <a:avLst/>
                    </a:prstGeom>
                    <a:noFill/>
                    <a:ln>
                      <a:noFill/>
                    </a:ln>
                  </pic:spPr>
                </pic:pic>
              </a:graphicData>
            </a:graphic>
          </wp:inline>
        </w:drawing>
      </w:r>
    </w:p>
    <w:p w14:paraId="6689AD95" w14:textId="77777777" w:rsidR="00F36535" w:rsidRPr="00F36535" w:rsidRDefault="00F36535" w:rsidP="00F36535">
      <w:pPr>
        <w:spacing w:after="75" w:line="240" w:lineRule="auto"/>
        <w:rPr>
          <w:rFonts w:ascii="Helvetica" w:eastAsia="Times New Roman" w:hAnsi="Helvetica" w:cs="Times New Roman"/>
          <w:b/>
          <w:bCs/>
          <w:color w:val="171717"/>
          <w:sz w:val="18"/>
          <w:szCs w:val="18"/>
        </w:rPr>
      </w:pPr>
      <w:r w:rsidRPr="00F36535">
        <w:rPr>
          <w:rFonts w:ascii="Helvetica" w:eastAsia="Times New Roman" w:hAnsi="Helvetica" w:cs="Times New Roman"/>
          <w:b/>
          <w:bCs/>
          <w:color w:val="171717"/>
          <w:sz w:val="18"/>
          <w:szCs w:val="18"/>
        </w:rPr>
        <w:t>A “For Sale” sign is seen in front of a home on May 30, 2019 in Miami, Florida.</w:t>
      </w:r>
    </w:p>
    <w:p w14:paraId="4AD51727" w14:textId="77777777" w:rsidR="00F36535" w:rsidRPr="00F36535" w:rsidRDefault="00F36535" w:rsidP="00F36535">
      <w:pPr>
        <w:spacing w:line="240" w:lineRule="auto"/>
        <w:rPr>
          <w:rFonts w:ascii="Helvetica" w:eastAsia="Times New Roman" w:hAnsi="Helvetica" w:cs="Times New Roman"/>
          <w:i/>
          <w:iCs/>
          <w:color w:val="747474"/>
          <w:sz w:val="18"/>
          <w:szCs w:val="18"/>
        </w:rPr>
      </w:pPr>
      <w:r w:rsidRPr="00F36535">
        <w:rPr>
          <w:rFonts w:ascii="Helvetica" w:eastAsia="Times New Roman" w:hAnsi="Helvetica" w:cs="Times New Roman"/>
          <w:i/>
          <w:iCs/>
          <w:color w:val="747474"/>
          <w:sz w:val="18"/>
          <w:szCs w:val="18"/>
        </w:rPr>
        <w:t xml:space="preserve">Joe </w:t>
      </w:r>
      <w:proofErr w:type="spellStart"/>
      <w:r w:rsidRPr="00F36535">
        <w:rPr>
          <w:rFonts w:ascii="Helvetica" w:eastAsia="Times New Roman" w:hAnsi="Helvetica" w:cs="Times New Roman"/>
          <w:i/>
          <w:iCs/>
          <w:color w:val="747474"/>
          <w:sz w:val="18"/>
          <w:szCs w:val="18"/>
        </w:rPr>
        <w:t>Raedle</w:t>
      </w:r>
      <w:proofErr w:type="spellEnd"/>
      <w:r w:rsidRPr="00F36535">
        <w:rPr>
          <w:rFonts w:ascii="Helvetica" w:eastAsia="Times New Roman" w:hAnsi="Helvetica" w:cs="Times New Roman"/>
          <w:i/>
          <w:iCs/>
          <w:color w:val="747474"/>
          <w:sz w:val="18"/>
          <w:szCs w:val="18"/>
        </w:rPr>
        <w:t xml:space="preserve"> | Getty Images</w:t>
      </w:r>
    </w:p>
    <w:p w14:paraId="6BE60DD4" w14:textId="77777777" w:rsidR="00F36535" w:rsidRPr="00F36535" w:rsidRDefault="00F36535" w:rsidP="00F36535">
      <w:pPr>
        <w:spacing w:before="100" w:beforeAutospacing="1" w:after="100" w:afterAutospacing="1" w:line="240" w:lineRule="auto"/>
        <w:rPr>
          <w:rFonts w:ascii="Helvetica" w:eastAsia="Times New Roman" w:hAnsi="Helvetica" w:cs="Times New Roman"/>
          <w:color w:val="000000"/>
          <w:sz w:val="27"/>
          <w:szCs w:val="27"/>
        </w:rPr>
      </w:pPr>
      <w:r w:rsidRPr="00F36535">
        <w:rPr>
          <w:rFonts w:ascii="Helvetica" w:eastAsia="Times New Roman" w:hAnsi="Helvetica" w:cs="Times New Roman"/>
          <w:color w:val="000000"/>
          <w:sz w:val="27"/>
          <w:szCs w:val="27"/>
        </w:rPr>
        <w:t>Pending home sales, which measure signed contracts on existing homes, fell a steeper-than-expected 21.8% in April, compared with March, according to the National Association of Realtors. Sales were down 33.8% compared with April 2019. That is the largest decline since the NAR began tracking this metric in January 2001.</w:t>
      </w:r>
    </w:p>
    <w:p w14:paraId="73AD75F9" w14:textId="77777777" w:rsidR="00F36535" w:rsidRPr="00F36535" w:rsidRDefault="00F36535" w:rsidP="00F36535">
      <w:pPr>
        <w:spacing w:before="100" w:beforeAutospacing="1" w:after="100" w:afterAutospacing="1" w:line="240" w:lineRule="auto"/>
        <w:rPr>
          <w:rFonts w:ascii="Helvetica" w:eastAsia="Times New Roman" w:hAnsi="Helvetica" w:cs="Times New Roman"/>
          <w:color w:val="000000"/>
          <w:sz w:val="27"/>
          <w:szCs w:val="27"/>
        </w:rPr>
      </w:pPr>
      <w:r w:rsidRPr="00F36535">
        <w:rPr>
          <w:rFonts w:ascii="Helvetica" w:eastAsia="Times New Roman" w:hAnsi="Helvetica" w:cs="Times New Roman"/>
          <w:color w:val="000000"/>
          <w:sz w:val="27"/>
          <w:szCs w:val="27"/>
        </w:rPr>
        <w:t>“With nearly all states under stay-at-home orders in April, it is no surprise to see the markedly reduced activity in signing contracts for home purchases,” said Lawrence Yun, NAR’s chief economist.</w:t>
      </w:r>
    </w:p>
    <w:p w14:paraId="6093CA51" w14:textId="77777777" w:rsidR="00F36535" w:rsidRPr="00F36535" w:rsidRDefault="00F36535" w:rsidP="00F36535">
      <w:pPr>
        <w:spacing w:before="100" w:beforeAutospacing="1" w:after="100" w:afterAutospacing="1" w:line="240" w:lineRule="auto"/>
        <w:rPr>
          <w:rFonts w:ascii="Helvetica" w:eastAsia="Times New Roman" w:hAnsi="Helvetica" w:cs="Times New Roman"/>
          <w:color w:val="000000"/>
          <w:sz w:val="27"/>
          <w:szCs w:val="27"/>
        </w:rPr>
      </w:pPr>
      <w:r w:rsidRPr="00F36535">
        <w:rPr>
          <w:rFonts w:ascii="Helvetica" w:eastAsia="Times New Roman" w:hAnsi="Helvetica" w:cs="Times New Roman"/>
          <w:color w:val="000000"/>
          <w:sz w:val="27"/>
          <w:szCs w:val="27"/>
        </w:rPr>
        <w:t>Regionally, pending sales in the Northeast fell 48.2% month to month and were 52.6% lower than a year ago. In the Midwest, sales dropped 15.9% for the month, and were down 26% from April 2019. Sales in the South fell 15.4% monthly and 29.6% annually. In the West dropped 20% monthly and 37.2% annually.</w:t>
      </w:r>
    </w:p>
    <w:p w14:paraId="20C55ED1" w14:textId="77777777" w:rsidR="00F36535" w:rsidRPr="00F36535" w:rsidRDefault="00F36535" w:rsidP="00F36535">
      <w:pPr>
        <w:spacing w:before="100" w:beforeAutospacing="1" w:after="100" w:afterAutospacing="1" w:line="240" w:lineRule="auto"/>
        <w:rPr>
          <w:rFonts w:ascii="Helvetica" w:eastAsia="Times New Roman" w:hAnsi="Helvetica" w:cs="Times New Roman"/>
          <w:color w:val="000000"/>
          <w:sz w:val="27"/>
          <w:szCs w:val="27"/>
        </w:rPr>
      </w:pPr>
      <w:r w:rsidRPr="00F36535">
        <w:rPr>
          <w:rFonts w:ascii="Helvetica" w:eastAsia="Times New Roman" w:hAnsi="Helvetica" w:cs="Times New Roman"/>
          <w:color w:val="000000"/>
          <w:sz w:val="27"/>
          <w:szCs w:val="27"/>
        </w:rPr>
        <w:t>Pending sales are a future indicator of closings one to two months out. Yun said he expects May to be the low point for closed sales.</w:t>
      </w:r>
    </w:p>
    <w:p w14:paraId="4ED34626" w14:textId="77777777" w:rsidR="00F36535" w:rsidRPr="00F36535" w:rsidRDefault="00F36535" w:rsidP="00F36535">
      <w:pPr>
        <w:spacing w:before="100" w:beforeAutospacing="1" w:after="100" w:afterAutospacing="1" w:line="240" w:lineRule="auto"/>
        <w:rPr>
          <w:rFonts w:ascii="Helvetica" w:eastAsia="Times New Roman" w:hAnsi="Helvetica" w:cs="Times New Roman"/>
          <w:color w:val="000000"/>
          <w:sz w:val="27"/>
          <w:szCs w:val="27"/>
        </w:rPr>
      </w:pPr>
      <w:r w:rsidRPr="00F36535">
        <w:rPr>
          <w:rFonts w:ascii="Helvetica" w:eastAsia="Times New Roman" w:hAnsi="Helvetica" w:cs="Times New Roman"/>
          <w:color w:val="000000"/>
          <w:sz w:val="27"/>
          <w:szCs w:val="27"/>
        </w:rPr>
        <w:t>As the nation shuttered in April in the face of the spreading </w:t>
      </w:r>
      <w:hyperlink r:id="rId13" w:history="1">
        <w:r w:rsidRPr="00F36535">
          <w:rPr>
            <w:rFonts w:ascii="Helvetica" w:eastAsia="Times New Roman" w:hAnsi="Helvetica" w:cs="Times New Roman"/>
            <w:color w:val="2077B6"/>
            <w:sz w:val="27"/>
            <w:szCs w:val="27"/>
            <w:u w:val="single"/>
          </w:rPr>
          <w:t>coronavirus pandemic</w:t>
        </w:r>
      </w:hyperlink>
      <w:r w:rsidRPr="00F36535">
        <w:rPr>
          <w:rFonts w:ascii="Helvetica" w:eastAsia="Times New Roman" w:hAnsi="Helvetica" w:cs="Times New Roman"/>
          <w:color w:val="000000"/>
          <w:sz w:val="27"/>
          <w:szCs w:val="27"/>
        </w:rPr>
        <w:t>, most open houses did as well, and home sales took a deep dive. Demand, however, is already coming back, and the housing picture is starting to brighten.</w:t>
      </w:r>
    </w:p>
    <w:p w14:paraId="1A3711EC" w14:textId="77777777" w:rsidR="00F36535" w:rsidRPr="00F36535" w:rsidRDefault="00F36535" w:rsidP="00F36535">
      <w:pPr>
        <w:spacing w:before="100" w:beforeAutospacing="1" w:after="100" w:afterAutospacing="1" w:line="240" w:lineRule="auto"/>
        <w:rPr>
          <w:rFonts w:ascii="Helvetica" w:eastAsia="Times New Roman" w:hAnsi="Helvetica" w:cs="Times New Roman"/>
          <w:color w:val="000000"/>
          <w:sz w:val="27"/>
          <w:szCs w:val="27"/>
        </w:rPr>
      </w:pPr>
      <w:r w:rsidRPr="00F36535">
        <w:rPr>
          <w:rFonts w:ascii="Helvetica" w:eastAsia="Times New Roman" w:hAnsi="Helvetica" w:cs="Times New Roman"/>
          <w:color w:val="000000"/>
          <w:sz w:val="27"/>
          <w:szCs w:val="27"/>
        </w:rPr>
        <w:t xml:space="preserve">“While coronavirus mitigation efforts have disrupted contract signings, the real estate industry is ‘hot’ in affordable price points with the wide prevalence of bidding wars for the limited inventory,” Yun said. “In the coming months, buying activity will rise as states reopen and more consumers feel comfortable about </w:t>
      </w:r>
      <w:proofErr w:type="spellStart"/>
      <w:r w:rsidRPr="00F36535">
        <w:rPr>
          <w:rFonts w:ascii="Helvetica" w:eastAsia="Times New Roman" w:hAnsi="Helvetica" w:cs="Times New Roman"/>
          <w:color w:val="000000"/>
          <w:sz w:val="27"/>
          <w:szCs w:val="27"/>
        </w:rPr>
        <w:t>homebuying</w:t>
      </w:r>
      <w:proofErr w:type="spellEnd"/>
      <w:r w:rsidRPr="00F36535">
        <w:rPr>
          <w:rFonts w:ascii="Helvetica" w:eastAsia="Times New Roman" w:hAnsi="Helvetica" w:cs="Times New Roman"/>
          <w:color w:val="000000"/>
          <w:sz w:val="27"/>
          <w:szCs w:val="27"/>
        </w:rPr>
        <w:t xml:space="preserve"> in the midst of the social distancing measures.”</w:t>
      </w:r>
    </w:p>
    <w:p w14:paraId="4DB756B6" w14:textId="77777777" w:rsidR="00F36535" w:rsidRPr="00F36535" w:rsidRDefault="00F36535" w:rsidP="00F36535">
      <w:pPr>
        <w:spacing w:before="100" w:beforeAutospacing="1" w:after="100" w:afterAutospacing="1" w:line="240" w:lineRule="auto"/>
        <w:rPr>
          <w:rFonts w:ascii="Helvetica" w:eastAsia="Times New Roman" w:hAnsi="Helvetica" w:cs="Times New Roman"/>
          <w:color w:val="000000"/>
          <w:sz w:val="27"/>
          <w:szCs w:val="27"/>
        </w:rPr>
      </w:pPr>
      <w:r w:rsidRPr="00F36535">
        <w:rPr>
          <w:rFonts w:ascii="Helvetica" w:eastAsia="Times New Roman" w:hAnsi="Helvetica" w:cs="Times New Roman"/>
          <w:color w:val="000000"/>
          <w:sz w:val="27"/>
          <w:szCs w:val="27"/>
        </w:rPr>
        <w:t>Yun is actually raising his forecast, given what he calls, the “surprising resiliency” of the housing market. For the rest of the year he upgraded both home sales and prices, predicting home sales to decline by 11% in 2020 with the median home price projected to increase by 4%. In his prior forecast, sales were expected to fall by 15% and there was no increase in home price.</w:t>
      </w:r>
    </w:p>
    <w:p w14:paraId="0D866501" w14:textId="77777777" w:rsidR="00F36535" w:rsidRPr="00F36535" w:rsidRDefault="00F36535" w:rsidP="00F36535">
      <w:pPr>
        <w:spacing w:before="100" w:beforeAutospacing="1" w:after="100" w:afterAutospacing="1" w:line="240" w:lineRule="auto"/>
        <w:rPr>
          <w:rFonts w:ascii="Helvetica" w:eastAsia="Times New Roman" w:hAnsi="Helvetica" w:cs="Times New Roman"/>
          <w:color w:val="000000"/>
          <w:sz w:val="27"/>
          <w:szCs w:val="27"/>
        </w:rPr>
      </w:pPr>
      <w:r w:rsidRPr="00F36535">
        <w:rPr>
          <w:rFonts w:ascii="Helvetica" w:eastAsia="Times New Roman" w:hAnsi="Helvetica" w:cs="Times New Roman"/>
          <w:color w:val="000000"/>
          <w:sz w:val="27"/>
          <w:szCs w:val="27"/>
        </w:rPr>
        <w:t>Sales of newly built homes in April, which are also based on signed contracts, beat expectations significantly, rising nearly 1% for the month. They were forecast to fall 22%. Builders have benefited from the severe shortage of existing homes for sale. They may also be seeing higher traffic from space-seeking buyers looking to flee urban apartments after the shelter-at-home orders. </w:t>
      </w:r>
    </w:p>
    <w:p w14:paraId="77DD8584" w14:textId="77777777" w:rsidR="00F36535" w:rsidRPr="00F36535" w:rsidRDefault="00F36535" w:rsidP="00F36535">
      <w:pPr>
        <w:spacing w:before="100" w:beforeAutospacing="1" w:after="100" w:afterAutospacing="1" w:line="240" w:lineRule="auto"/>
        <w:rPr>
          <w:rFonts w:ascii="Helvetica" w:eastAsia="Times New Roman" w:hAnsi="Helvetica" w:cs="Times New Roman"/>
          <w:color w:val="000000"/>
          <w:sz w:val="27"/>
          <w:szCs w:val="27"/>
        </w:rPr>
      </w:pPr>
      <w:r w:rsidRPr="00F36535">
        <w:rPr>
          <w:rFonts w:ascii="Helvetica" w:eastAsia="Times New Roman" w:hAnsi="Helvetica" w:cs="Times New Roman"/>
          <w:color w:val="000000"/>
          <w:sz w:val="27"/>
          <w:szCs w:val="27"/>
        </w:rPr>
        <w:t>Mortgage rates, which rose sharply in March, have since fallen back and hit several record lows. That should help buyers facing higher prices and potential bidding wars. </w:t>
      </w:r>
    </w:p>
    <w:p w14:paraId="085814F7" w14:textId="77777777" w:rsidR="00F62F90" w:rsidRDefault="00F62F90">
      <w:bookmarkStart w:id="0" w:name="_GoBack"/>
      <w:bookmarkEnd w:id="0"/>
    </w:p>
    <w:sectPr w:rsidR="00F62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24344"/>
    <w:multiLevelType w:val="multilevel"/>
    <w:tmpl w:val="AE9A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35"/>
    <w:rsid w:val="00F36535"/>
    <w:rsid w:val="00F6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5E2F"/>
  <w15:chartTrackingRefBased/>
  <w15:docId w15:val="{0532E4A7-A7F4-4B59-AAA2-29794A65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2271">
      <w:bodyDiv w:val="1"/>
      <w:marLeft w:val="0"/>
      <w:marRight w:val="0"/>
      <w:marTop w:val="0"/>
      <w:marBottom w:val="0"/>
      <w:divBdr>
        <w:top w:val="none" w:sz="0" w:space="0" w:color="auto"/>
        <w:left w:val="none" w:sz="0" w:space="0" w:color="auto"/>
        <w:bottom w:val="none" w:sz="0" w:space="0" w:color="auto"/>
        <w:right w:val="none" w:sz="0" w:space="0" w:color="auto"/>
      </w:divBdr>
      <w:divsChild>
        <w:div w:id="827551827">
          <w:marLeft w:val="0"/>
          <w:marRight w:val="0"/>
          <w:marTop w:val="0"/>
          <w:marBottom w:val="0"/>
          <w:divBdr>
            <w:top w:val="none" w:sz="0" w:space="0" w:color="auto"/>
            <w:left w:val="none" w:sz="0" w:space="0" w:color="auto"/>
            <w:bottom w:val="none" w:sz="0" w:space="0" w:color="auto"/>
            <w:right w:val="none" w:sz="0" w:space="0" w:color="auto"/>
          </w:divBdr>
          <w:divsChild>
            <w:div w:id="593981282">
              <w:marLeft w:val="0"/>
              <w:marRight w:val="0"/>
              <w:marTop w:val="0"/>
              <w:marBottom w:val="0"/>
              <w:divBdr>
                <w:top w:val="none" w:sz="0" w:space="0" w:color="auto"/>
                <w:left w:val="none" w:sz="0" w:space="0" w:color="auto"/>
                <w:bottom w:val="none" w:sz="0" w:space="0" w:color="auto"/>
                <w:right w:val="none" w:sz="0" w:space="0" w:color="auto"/>
              </w:divBdr>
              <w:divsChild>
                <w:div w:id="798375771">
                  <w:marLeft w:val="0"/>
                  <w:marRight w:val="0"/>
                  <w:marTop w:val="0"/>
                  <w:marBottom w:val="0"/>
                  <w:divBdr>
                    <w:top w:val="none" w:sz="0" w:space="0" w:color="auto"/>
                    <w:left w:val="none" w:sz="0" w:space="0" w:color="auto"/>
                    <w:bottom w:val="none" w:sz="0" w:space="0" w:color="auto"/>
                    <w:right w:val="none" w:sz="0" w:space="0" w:color="auto"/>
                  </w:divBdr>
                  <w:divsChild>
                    <w:div w:id="2122870783">
                      <w:marLeft w:val="0"/>
                      <w:marRight w:val="0"/>
                      <w:marTop w:val="0"/>
                      <w:marBottom w:val="0"/>
                      <w:divBdr>
                        <w:top w:val="none" w:sz="0" w:space="0" w:color="auto"/>
                        <w:left w:val="none" w:sz="0" w:space="0" w:color="auto"/>
                        <w:bottom w:val="none" w:sz="0" w:space="0" w:color="auto"/>
                        <w:right w:val="none" w:sz="0" w:space="0" w:color="auto"/>
                      </w:divBdr>
                      <w:divsChild>
                        <w:div w:id="420369887">
                          <w:marLeft w:val="0"/>
                          <w:marRight w:val="0"/>
                          <w:marTop w:val="0"/>
                          <w:marBottom w:val="0"/>
                          <w:divBdr>
                            <w:top w:val="none" w:sz="0" w:space="0" w:color="auto"/>
                            <w:left w:val="none" w:sz="0" w:space="0" w:color="auto"/>
                            <w:bottom w:val="none" w:sz="0" w:space="0" w:color="auto"/>
                            <w:right w:val="none" w:sz="0" w:space="0" w:color="auto"/>
                          </w:divBdr>
                          <w:divsChild>
                            <w:div w:id="1269966493">
                              <w:marLeft w:val="0"/>
                              <w:marRight w:val="0"/>
                              <w:marTop w:val="0"/>
                              <w:marBottom w:val="0"/>
                              <w:divBdr>
                                <w:top w:val="none" w:sz="0" w:space="0" w:color="auto"/>
                                <w:left w:val="none" w:sz="0" w:space="0" w:color="auto"/>
                                <w:bottom w:val="none" w:sz="0" w:space="0" w:color="auto"/>
                                <w:right w:val="none" w:sz="0" w:space="0" w:color="auto"/>
                              </w:divBdr>
                              <w:divsChild>
                                <w:div w:id="1262375700">
                                  <w:marLeft w:val="0"/>
                                  <w:marRight w:val="0"/>
                                  <w:marTop w:val="0"/>
                                  <w:marBottom w:val="0"/>
                                  <w:divBdr>
                                    <w:top w:val="none" w:sz="0" w:space="0" w:color="auto"/>
                                    <w:left w:val="none" w:sz="0" w:space="0" w:color="auto"/>
                                    <w:bottom w:val="none" w:sz="0" w:space="0" w:color="auto"/>
                                    <w:right w:val="none" w:sz="0" w:space="0" w:color="auto"/>
                                  </w:divBdr>
                                </w:div>
                                <w:div w:id="1110903691">
                                  <w:marLeft w:val="0"/>
                                  <w:marRight w:val="0"/>
                                  <w:marTop w:val="0"/>
                                  <w:marBottom w:val="255"/>
                                  <w:divBdr>
                                    <w:top w:val="none" w:sz="0" w:space="0" w:color="auto"/>
                                    <w:left w:val="none" w:sz="0" w:space="0" w:color="auto"/>
                                    <w:bottom w:val="none" w:sz="0" w:space="0" w:color="auto"/>
                                    <w:right w:val="none" w:sz="0" w:space="0" w:color="auto"/>
                                  </w:divBdr>
                                </w:div>
                              </w:divsChild>
                            </w:div>
                            <w:div w:id="496699036">
                              <w:marLeft w:val="0"/>
                              <w:marRight w:val="0"/>
                              <w:marTop w:val="0"/>
                              <w:marBottom w:val="300"/>
                              <w:divBdr>
                                <w:top w:val="none" w:sz="0" w:space="0" w:color="auto"/>
                                <w:left w:val="none" w:sz="0" w:space="0" w:color="auto"/>
                                <w:bottom w:val="none" w:sz="0" w:space="0" w:color="auto"/>
                                <w:right w:val="none" w:sz="0" w:space="0" w:color="auto"/>
                              </w:divBdr>
                              <w:divsChild>
                                <w:div w:id="1913732508">
                                  <w:marLeft w:val="0"/>
                                  <w:marRight w:val="0"/>
                                  <w:marTop w:val="0"/>
                                  <w:marBottom w:val="300"/>
                                  <w:divBdr>
                                    <w:top w:val="none" w:sz="0" w:space="0" w:color="auto"/>
                                    <w:left w:val="none" w:sz="0" w:space="0" w:color="auto"/>
                                    <w:bottom w:val="none" w:sz="0" w:space="0" w:color="auto"/>
                                    <w:right w:val="none" w:sz="0" w:space="0" w:color="auto"/>
                                  </w:divBdr>
                                  <w:divsChild>
                                    <w:div w:id="1140919807">
                                      <w:marLeft w:val="0"/>
                                      <w:marRight w:val="0"/>
                                      <w:marTop w:val="75"/>
                                      <w:marBottom w:val="75"/>
                                      <w:divBdr>
                                        <w:top w:val="none" w:sz="0" w:space="0" w:color="auto"/>
                                        <w:left w:val="none" w:sz="0" w:space="0" w:color="auto"/>
                                        <w:bottom w:val="none" w:sz="0" w:space="0" w:color="auto"/>
                                        <w:right w:val="none" w:sz="0" w:space="0" w:color="auto"/>
                                      </w:divBdr>
                                      <w:divsChild>
                                        <w:div w:id="483857371">
                                          <w:marLeft w:val="0"/>
                                          <w:marRight w:val="0"/>
                                          <w:marTop w:val="0"/>
                                          <w:marBottom w:val="150"/>
                                          <w:divBdr>
                                            <w:top w:val="none" w:sz="0" w:space="0" w:color="auto"/>
                                            <w:left w:val="none" w:sz="0" w:space="0" w:color="auto"/>
                                            <w:bottom w:val="none" w:sz="0" w:space="0" w:color="auto"/>
                                            <w:right w:val="none" w:sz="0" w:space="0" w:color="auto"/>
                                          </w:divBdr>
                                          <w:divsChild>
                                            <w:div w:id="263654438">
                                              <w:marLeft w:val="0"/>
                                              <w:marRight w:val="0"/>
                                              <w:marTop w:val="0"/>
                                              <w:marBottom w:val="0"/>
                                              <w:divBdr>
                                                <w:top w:val="none" w:sz="0" w:space="0" w:color="auto"/>
                                                <w:left w:val="none" w:sz="0" w:space="0" w:color="auto"/>
                                                <w:bottom w:val="none" w:sz="0" w:space="0" w:color="auto"/>
                                                <w:right w:val="none" w:sz="0" w:space="0" w:color="auto"/>
                                              </w:divBdr>
                                              <w:divsChild>
                                                <w:div w:id="20464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265478">
          <w:marLeft w:val="0"/>
          <w:marRight w:val="0"/>
          <w:marTop w:val="0"/>
          <w:marBottom w:val="0"/>
          <w:divBdr>
            <w:top w:val="none" w:sz="0" w:space="0" w:color="auto"/>
            <w:left w:val="none" w:sz="0" w:space="0" w:color="auto"/>
            <w:bottom w:val="none" w:sz="0" w:space="0" w:color="auto"/>
            <w:right w:val="none" w:sz="0" w:space="0" w:color="auto"/>
          </w:divBdr>
          <w:divsChild>
            <w:div w:id="672030505">
              <w:marLeft w:val="0"/>
              <w:marRight w:val="0"/>
              <w:marTop w:val="0"/>
              <w:marBottom w:val="0"/>
              <w:divBdr>
                <w:top w:val="none" w:sz="0" w:space="0" w:color="auto"/>
                <w:left w:val="none" w:sz="0" w:space="0" w:color="auto"/>
                <w:bottom w:val="none" w:sz="0" w:space="0" w:color="auto"/>
                <w:right w:val="none" w:sz="0" w:space="0" w:color="auto"/>
              </w:divBdr>
              <w:divsChild>
                <w:div w:id="832143311">
                  <w:marLeft w:val="0"/>
                  <w:marRight w:val="0"/>
                  <w:marTop w:val="0"/>
                  <w:marBottom w:val="450"/>
                  <w:divBdr>
                    <w:top w:val="none" w:sz="0" w:space="0" w:color="auto"/>
                    <w:left w:val="none" w:sz="0" w:space="0" w:color="auto"/>
                    <w:bottom w:val="none" w:sz="0" w:space="0" w:color="auto"/>
                    <w:right w:val="none" w:sz="0" w:space="0" w:color="auto"/>
                  </w:divBdr>
                  <w:divsChild>
                    <w:div w:id="691339522">
                      <w:marLeft w:val="0"/>
                      <w:marRight w:val="0"/>
                      <w:marTop w:val="0"/>
                      <w:marBottom w:val="0"/>
                      <w:divBdr>
                        <w:top w:val="single" w:sz="36" w:space="23" w:color="005594"/>
                        <w:left w:val="none" w:sz="0" w:space="0" w:color="auto"/>
                        <w:bottom w:val="dotted" w:sz="6" w:space="0" w:color="9B9B9B"/>
                        <w:right w:val="none" w:sz="0" w:space="0" w:color="auto"/>
                      </w:divBdr>
                      <w:divsChild>
                        <w:div w:id="1180004296">
                          <w:marLeft w:val="0"/>
                          <w:marRight w:val="450"/>
                          <w:marTop w:val="30"/>
                          <w:marBottom w:val="180"/>
                          <w:divBdr>
                            <w:top w:val="none" w:sz="0" w:space="0" w:color="auto"/>
                            <w:left w:val="none" w:sz="0" w:space="0" w:color="auto"/>
                            <w:bottom w:val="none" w:sz="0" w:space="0" w:color="auto"/>
                            <w:right w:val="none" w:sz="0" w:space="0" w:color="auto"/>
                          </w:divBdr>
                        </w:div>
                        <w:div w:id="68309262">
                          <w:marLeft w:val="0"/>
                          <w:marRight w:val="0"/>
                          <w:marTop w:val="0"/>
                          <w:marBottom w:val="0"/>
                          <w:divBdr>
                            <w:top w:val="none" w:sz="0" w:space="0" w:color="auto"/>
                            <w:left w:val="none" w:sz="0" w:space="0" w:color="auto"/>
                            <w:bottom w:val="none" w:sz="0" w:space="0" w:color="auto"/>
                            <w:right w:val="none" w:sz="0" w:space="0" w:color="auto"/>
                          </w:divBdr>
                          <w:divsChild>
                            <w:div w:id="2014647895">
                              <w:marLeft w:val="0"/>
                              <w:marRight w:val="0"/>
                              <w:marTop w:val="0"/>
                              <w:marBottom w:val="0"/>
                              <w:divBdr>
                                <w:top w:val="none" w:sz="0" w:space="0" w:color="auto"/>
                                <w:left w:val="none" w:sz="0" w:space="0" w:color="auto"/>
                                <w:bottom w:val="none" w:sz="0" w:space="0" w:color="auto"/>
                                <w:right w:val="none" w:sz="0" w:space="0" w:color="auto"/>
                              </w:divBdr>
                              <w:divsChild>
                                <w:div w:id="7732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97984">
                  <w:marLeft w:val="0"/>
                  <w:marRight w:val="0"/>
                  <w:marTop w:val="0"/>
                  <w:marBottom w:val="0"/>
                  <w:divBdr>
                    <w:top w:val="none" w:sz="0" w:space="0" w:color="auto"/>
                    <w:left w:val="none" w:sz="0" w:space="0" w:color="auto"/>
                    <w:bottom w:val="none" w:sz="0" w:space="0" w:color="auto"/>
                    <w:right w:val="none" w:sz="0" w:space="0" w:color="auto"/>
                  </w:divBdr>
                  <w:divsChild>
                    <w:div w:id="1233858785">
                      <w:marLeft w:val="0"/>
                      <w:marRight w:val="0"/>
                      <w:marTop w:val="0"/>
                      <w:marBottom w:val="450"/>
                      <w:divBdr>
                        <w:top w:val="none" w:sz="0" w:space="0" w:color="auto"/>
                        <w:left w:val="none" w:sz="0" w:space="0" w:color="auto"/>
                        <w:bottom w:val="none" w:sz="0" w:space="0" w:color="auto"/>
                        <w:right w:val="none" w:sz="0" w:space="0" w:color="auto"/>
                      </w:divBdr>
                      <w:divsChild>
                        <w:div w:id="1072584909">
                          <w:marLeft w:val="0"/>
                          <w:marRight w:val="0"/>
                          <w:marTop w:val="0"/>
                          <w:marBottom w:val="0"/>
                          <w:divBdr>
                            <w:top w:val="none" w:sz="0" w:space="0" w:color="auto"/>
                            <w:left w:val="none" w:sz="0" w:space="0" w:color="auto"/>
                            <w:bottom w:val="dotted" w:sz="6" w:space="11" w:color="9B9B9B"/>
                            <w:right w:val="none" w:sz="0" w:space="0" w:color="auto"/>
                          </w:divBdr>
                          <w:divsChild>
                            <w:div w:id="1107966277">
                              <w:marLeft w:val="0"/>
                              <w:marRight w:val="0"/>
                              <w:marTop w:val="0"/>
                              <w:marBottom w:val="225"/>
                              <w:divBdr>
                                <w:top w:val="none" w:sz="0" w:space="0" w:color="auto"/>
                                <w:left w:val="none" w:sz="0" w:space="0" w:color="auto"/>
                                <w:bottom w:val="none" w:sz="0" w:space="0" w:color="auto"/>
                                <w:right w:val="none" w:sz="0" w:space="0" w:color="auto"/>
                              </w:divBdr>
                              <w:divsChild>
                                <w:div w:id="81343116">
                                  <w:marLeft w:val="0"/>
                                  <w:marRight w:val="0"/>
                                  <w:marTop w:val="0"/>
                                  <w:marBottom w:val="0"/>
                                  <w:divBdr>
                                    <w:top w:val="none" w:sz="0" w:space="0" w:color="auto"/>
                                    <w:left w:val="none" w:sz="0" w:space="0" w:color="auto"/>
                                    <w:bottom w:val="none" w:sz="0" w:space="0" w:color="auto"/>
                                    <w:right w:val="none" w:sz="0" w:space="0" w:color="auto"/>
                                  </w:divBdr>
                                  <w:divsChild>
                                    <w:div w:id="15158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6066">
                              <w:marLeft w:val="0"/>
                              <w:marRight w:val="0"/>
                              <w:marTop w:val="0"/>
                              <w:marBottom w:val="0"/>
                              <w:divBdr>
                                <w:top w:val="none" w:sz="0" w:space="0" w:color="auto"/>
                                <w:left w:val="none" w:sz="0" w:space="0" w:color="auto"/>
                                <w:bottom w:val="none" w:sz="0" w:space="0" w:color="auto"/>
                                <w:right w:val="none" w:sz="0" w:space="0" w:color="auto"/>
                              </w:divBdr>
                              <w:divsChild>
                                <w:div w:id="929385043">
                                  <w:marLeft w:val="0"/>
                                  <w:marRight w:val="0"/>
                                  <w:marTop w:val="0"/>
                                  <w:marBottom w:val="75"/>
                                  <w:divBdr>
                                    <w:top w:val="none" w:sz="0" w:space="0" w:color="auto"/>
                                    <w:left w:val="none" w:sz="0" w:space="0" w:color="auto"/>
                                    <w:bottom w:val="none" w:sz="0" w:space="0" w:color="auto"/>
                                    <w:right w:val="none" w:sz="0" w:space="0" w:color="auto"/>
                                  </w:divBdr>
                                </w:div>
                                <w:div w:id="21373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734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diana-olick/" TargetMode="External"/><Relationship Id="rId13" Type="http://schemas.openxmlformats.org/officeDocument/2006/relationships/hyperlink" Target="https://www.cnbc.com/coronavi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DianaOlic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acebook.com/DianaOlickCNBC" TargetMode="External"/><Relationship Id="rId4" Type="http://schemas.openxmlformats.org/officeDocument/2006/relationships/numbering" Target="numbering.xml"/><Relationship Id="rId9" Type="http://schemas.openxmlformats.org/officeDocument/2006/relationships/hyperlink" Target="https://linkedin.com/in/dianaoli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0572CF0E09469DAFEB767D9D0BF7" ma:contentTypeVersion="14" ma:contentTypeDescription="Create a new document." ma:contentTypeScope="" ma:versionID="dac444d69383668b64dbcc1d31f7cdac">
  <xsd:schema xmlns:xsd="http://www.w3.org/2001/XMLSchema" xmlns:xs="http://www.w3.org/2001/XMLSchema" xmlns:p="http://schemas.microsoft.com/office/2006/metadata/properties" xmlns:ns1="http://schemas.microsoft.com/sharepoint/v3" xmlns:ns2="d49269b1-4a59-4ba3-aade-a47ad542353a" xmlns:ns3="be0419c0-a515-440d-b05f-a0c42802d636" targetNamespace="http://schemas.microsoft.com/office/2006/metadata/properties" ma:root="true" ma:fieldsID="eadfb780b829e3f17e0d7076635c1108" ns1:_="" ns2:_="" ns3:_="">
    <xsd:import namespace="http://schemas.microsoft.com/sharepoint/v3"/>
    <xsd:import namespace="d49269b1-4a59-4ba3-aade-a47ad542353a"/>
    <xsd:import namespace="be0419c0-a515-440d-b05f-a0c42802d6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269b1-4a59-4ba3-aade-a47ad54235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419c0-a515-440d-b05f-a0c42802d6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F51D58C-7C30-4940-B56E-E7C76CB97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9269b1-4a59-4ba3-aade-a47ad542353a"/>
    <ds:schemaRef ds:uri="be0419c0-a515-440d-b05f-a0c42802d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81EA0-C3E0-43F4-A97D-7B37E562B27E}">
  <ds:schemaRefs>
    <ds:schemaRef ds:uri="http://schemas.microsoft.com/sharepoint/v3/contenttype/forms"/>
  </ds:schemaRefs>
</ds:datastoreItem>
</file>

<file path=customXml/itemProps3.xml><?xml version="1.0" encoding="utf-8"?>
<ds:datastoreItem xmlns:ds="http://schemas.openxmlformats.org/officeDocument/2006/customXml" ds:itemID="{862D7CE7-2288-4B56-9E0C-CCE5DBE88500}">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49269b1-4a59-4ba3-aade-a47ad542353a"/>
    <ds:schemaRef ds:uri="http://schemas.microsoft.com/sharepoint/v3"/>
    <ds:schemaRef ds:uri="http://purl.org/dc/terms/"/>
    <ds:schemaRef ds:uri="http://schemas.openxmlformats.org/package/2006/metadata/core-properties"/>
    <ds:schemaRef ds:uri="be0419c0-a515-440d-b05f-a0c42802d63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3004</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Pending home sales plummet in April, but demand is showing signs of a rebound</vt:lpstr>
    </vt:vector>
  </TitlesOfParts>
  <Company>Fidelity National Finacial</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Reichel, Samia</dc:creator>
  <cp:keywords/>
  <dc:description/>
  <cp:lastModifiedBy>Reichel, Samia</cp:lastModifiedBy>
  <cp:revision>1</cp:revision>
  <dcterms:created xsi:type="dcterms:W3CDTF">2020-05-28T21:44:00Z</dcterms:created>
  <dcterms:modified xsi:type="dcterms:W3CDTF">2020-05-28T21:46:00Z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0x01010020CE0572CF0E09469DAFEB767D9D0BF7</vt:lpwstr>
  </property>
</Properties>
</file>